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D25" w:rsidRPr="00A60D25" w:rsidRDefault="00A60D25">
      <w:pPr>
        <w:rPr>
          <w:b/>
          <w:bCs/>
          <w:sz w:val="24"/>
          <w:szCs w:val="24"/>
          <w:u w:val="single"/>
        </w:rPr>
      </w:pPr>
      <w:r w:rsidRPr="00A60D25">
        <w:rPr>
          <w:b/>
          <w:bCs/>
          <w:sz w:val="24"/>
          <w:szCs w:val="24"/>
          <w:u w:val="single"/>
        </w:rPr>
        <w:t>The company is Hershey’s Chocolate,</w:t>
      </w:r>
    </w:p>
    <w:p w:rsidR="00A60D25" w:rsidRDefault="00A60D25">
      <w:pPr>
        <w:rPr>
          <w:sz w:val="24"/>
          <w:szCs w:val="24"/>
        </w:rPr>
      </w:pPr>
    </w:p>
    <w:p w:rsidR="00A60D25" w:rsidRPr="00A60D25" w:rsidRDefault="00A60D25">
      <w:pPr>
        <w:rPr>
          <w:sz w:val="24"/>
          <w:szCs w:val="24"/>
        </w:rPr>
      </w:pPr>
      <w:r w:rsidRPr="00A60D25">
        <w:rPr>
          <w:sz w:val="24"/>
          <w:szCs w:val="24"/>
        </w:rPr>
        <w:t>The project requires thorough analysis of the company’s financial position using relevant data and skills we cover in this course. Your presentation and report should include the following basic parts</w:t>
      </w:r>
      <w:r>
        <w:rPr>
          <w:sz w:val="24"/>
          <w:szCs w:val="24"/>
        </w:rPr>
        <w:t>:</w:t>
      </w:r>
      <w:r w:rsidRPr="00A60D25">
        <w:rPr>
          <w:sz w:val="24"/>
          <w:szCs w:val="24"/>
        </w:rPr>
        <w:t xml:space="preserve"> </w:t>
      </w:r>
    </w:p>
    <w:p w:rsidR="00A60D25" w:rsidRPr="00A60D25" w:rsidRDefault="00A60D25">
      <w:pPr>
        <w:rPr>
          <w:sz w:val="24"/>
          <w:szCs w:val="24"/>
        </w:rPr>
      </w:pPr>
      <w:r w:rsidRPr="00A60D25">
        <w:rPr>
          <w:color w:val="FF0000"/>
          <w:sz w:val="24"/>
          <w:szCs w:val="24"/>
        </w:rPr>
        <w:t xml:space="preserve">• Part 1 Executive Summary: </w:t>
      </w:r>
      <w:r w:rsidRPr="00A60D25">
        <w:rPr>
          <w:sz w:val="24"/>
          <w:szCs w:val="24"/>
        </w:rPr>
        <w:t>give a brief review of what you have done for the project and summarize your key findings</w:t>
      </w:r>
    </w:p>
    <w:p w:rsidR="00A60D25" w:rsidRPr="00A60D25" w:rsidRDefault="00A60D25">
      <w:pPr>
        <w:rPr>
          <w:sz w:val="24"/>
          <w:szCs w:val="24"/>
        </w:rPr>
      </w:pPr>
      <w:r w:rsidRPr="00A60D25">
        <w:rPr>
          <w:color w:val="FF0000"/>
          <w:sz w:val="24"/>
          <w:szCs w:val="24"/>
        </w:rPr>
        <w:t>• Part 3 Data Analytics</w:t>
      </w:r>
      <w:r w:rsidRPr="00A60D25">
        <w:rPr>
          <w:color w:val="FF0000"/>
          <w:sz w:val="24"/>
          <w:szCs w:val="24"/>
        </w:rPr>
        <w:t>:</w:t>
      </w:r>
    </w:p>
    <w:p w:rsidR="00A60D25" w:rsidRPr="00A60D25" w:rsidRDefault="00A60D25">
      <w:pPr>
        <w:rPr>
          <w:sz w:val="24"/>
          <w:szCs w:val="24"/>
        </w:rPr>
      </w:pPr>
      <w:r w:rsidRPr="00A60D25">
        <w:rPr>
          <w:color w:val="FF0000"/>
          <w:sz w:val="24"/>
          <w:szCs w:val="24"/>
        </w:rPr>
        <w:t xml:space="preserve"> o Basic Trend Analysis Using 10-K Data</w:t>
      </w:r>
      <w:r w:rsidRPr="00A60D25">
        <w:rPr>
          <w:sz w:val="24"/>
          <w:szCs w:val="24"/>
        </w:rPr>
        <w:t>: retrieve 10-K filings for the company for the most recent 10 fiscal years from SEC Edgar Search. Analyze the trend for its major income statement items and balance sheet items. Visualize your results using either Excel PivotCharts or Tableau. Interpret your findings.</w:t>
      </w:r>
    </w:p>
    <w:p w:rsidR="00A60D25" w:rsidRPr="00A60D25" w:rsidRDefault="00A60D25">
      <w:pPr>
        <w:rPr>
          <w:sz w:val="24"/>
          <w:szCs w:val="24"/>
        </w:rPr>
      </w:pPr>
      <w:r w:rsidRPr="00A60D25">
        <w:rPr>
          <w:color w:val="FF0000"/>
          <w:sz w:val="24"/>
          <w:szCs w:val="24"/>
        </w:rPr>
        <w:t>o Summary Statistics Using 10-K Data</w:t>
      </w:r>
      <w:r w:rsidRPr="00A60D25">
        <w:rPr>
          <w:sz w:val="24"/>
          <w:szCs w:val="24"/>
        </w:rPr>
        <w:t>: retrieve 10-K filings for the company for the most recent 10 fiscal years from SEC Edgar Search. Provide the summary statistics (mean, median, minimum, maximum, standard deviation, skewness) for the following accounts: Net Sales, Net Income, Total Assets, and Total Liabilities. Construct the correlation matrix for the above accounts using Excel. Interpret your findings.</w:t>
      </w:r>
    </w:p>
    <w:p w:rsidR="00A60D25" w:rsidRPr="00A60D25" w:rsidRDefault="00A60D25">
      <w:pPr>
        <w:rPr>
          <w:sz w:val="24"/>
          <w:szCs w:val="24"/>
        </w:rPr>
      </w:pPr>
      <w:r w:rsidRPr="00A60D25">
        <w:rPr>
          <w:color w:val="FF0000"/>
          <w:sz w:val="24"/>
          <w:szCs w:val="24"/>
        </w:rPr>
        <w:t>o Ratio Analysis Using 10-K Data</w:t>
      </w:r>
      <w:r w:rsidRPr="00A60D25">
        <w:rPr>
          <w:sz w:val="24"/>
          <w:szCs w:val="24"/>
        </w:rPr>
        <w:t>: obtain relevant financial statement data from SEC Edgar or using XBRL for your target company for the most recent 10 fiscal years and use them for ratio analysis. Organize your ratios by the specific dimension they measure (i.e., Liquidity and Efficiency, Solvency, Profitability, and Market Prospects). Calculate two to three ratios in each of the four dimensions listed above for each of the most recent 10 fiscal years and interpret these numbers. Include a trend analysis for each of the calculated ratios and explain your results. Visualize your results using either Excel PivotCharts or Tableau. Interpret your findings</w:t>
      </w:r>
    </w:p>
    <w:p w:rsidR="00A60D25" w:rsidRPr="00A60D25" w:rsidRDefault="00A60D25">
      <w:pPr>
        <w:rPr>
          <w:sz w:val="24"/>
          <w:szCs w:val="24"/>
        </w:rPr>
      </w:pPr>
      <w:r w:rsidRPr="00A60D25">
        <w:rPr>
          <w:color w:val="FF0000"/>
          <w:sz w:val="24"/>
          <w:szCs w:val="24"/>
        </w:rPr>
        <w:t>o Peer Firm Analysis</w:t>
      </w:r>
      <w:r w:rsidRPr="00A60D25">
        <w:rPr>
          <w:sz w:val="24"/>
          <w:szCs w:val="24"/>
        </w:rPr>
        <w:t>: use all available information sources, identify at least three close competitors (peers) of your target company and download relevant financial statement data for the peer firms for the most recent 10 fiscal years. Explain clearly your choice of peer firms. For each ratio calculated in the previous analysis, calculate them separately for each peer for each year, and then obtain the average for all peer firms. Indicate whether your target company’s performance is above or below peer average. Use Excel PivotCharts or Tableau to visualize the ratios for both the target company and the peer average in one plot to show the contrast. Interpret your findings</w:t>
      </w:r>
    </w:p>
    <w:p w:rsidR="00A60D25" w:rsidRPr="00A60D25" w:rsidRDefault="00A60D25">
      <w:pPr>
        <w:rPr>
          <w:sz w:val="24"/>
          <w:szCs w:val="24"/>
        </w:rPr>
      </w:pPr>
      <w:r w:rsidRPr="00A60D25">
        <w:rPr>
          <w:color w:val="FF0000"/>
          <w:sz w:val="24"/>
          <w:szCs w:val="24"/>
        </w:rPr>
        <w:t xml:space="preserve">• Part 4 Summary and Conclusion </w:t>
      </w:r>
      <w:r w:rsidRPr="00A60D25">
        <w:rPr>
          <w:sz w:val="24"/>
          <w:szCs w:val="24"/>
        </w:rPr>
        <w:t>: summarize all results from the data analyses and provide an investment recommendation for the company of your choice. Explain the rationale behind your recommendation. Conclude the report.</w:t>
      </w:r>
    </w:p>
    <w:p w:rsidR="00A60D25" w:rsidRPr="00A60D25" w:rsidRDefault="00A60D25">
      <w:pPr>
        <w:rPr>
          <w:sz w:val="24"/>
          <w:szCs w:val="24"/>
        </w:rPr>
      </w:pPr>
      <w:r w:rsidRPr="00A60D25">
        <w:rPr>
          <w:color w:val="FF0000"/>
          <w:sz w:val="24"/>
          <w:szCs w:val="24"/>
        </w:rPr>
        <w:t>• Part 5 References</w:t>
      </w:r>
      <w:r w:rsidRPr="00A60D25">
        <w:rPr>
          <w:sz w:val="24"/>
          <w:szCs w:val="24"/>
        </w:rPr>
        <w:t>: provide a reference list for all sources of data used in the report.</w:t>
      </w:r>
    </w:p>
    <w:p w:rsidR="00A60D25" w:rsidRPr="00C5045E" w:rsidRDefault="00A60D25">
      <w:pPr>
        <w:rPr>
          <w:b/>
          <w:bCs/>
          <w:sz w:val="24"/>
          <w:szCs w:val="24"/>
        </w:rPr>
      </w:pPr>
      <w:r w:rsidRPr="00C5045E">
        <w:rPr>
          <w:b/>
          <w:bCs/>
          <w:sz w:val="24"/>
          <w:szCs w:val="24"/>
        </w:rPr>
        <w:lastRenderedPageBreak/>
        <w:t xml:space="preserve">Grading Rubrics for Group Presentation </w:t>
      </w:r>
    </w:p>
    <w:p w:rsidR="00A60D25" w:rsidRPr="00A60D25" w:rsidRDefault="00A60D25">
      <w:pPr>
        <w:rPr>
          <w:sz w:val="24"/>
          <w:szCs w:val="24"/>
        </w:rPr>
      </w:pPr>
      <w:r w:rsidRPr="00A60D25">
        <w:rPr>
          <w:sz w:val="24"/>
          <w:szCs w:val="24"/>
        </w:rPr>
        <w:t xml:space="preserve">• Part 1 Executive Summary  </w:t>
      </w:r>
    </w:p>
    <w:p w:rsidR="00C5045E" w:rsidRDefault="00A60D25" w:rsidP="00C5045E">
      <w:pPr>
        <w:rPr>
          <w:sz w:val="24"/>
          <w:szCs w:val="24"/>
        </w:rPr>
      </w:pPr>
      <w:r w:rsidRPr="00A60D25">
        <w:rPr>
          <w:sz w:val="24"/>
          <w:szCs w:val="24"/>
        </w:rPr>
        <w:t xml:space="preserve">• Part 2 Company Overview </w:t>
      </w:r>
    </w:p>
    <w:p w:rsidR="00A60D25" w:rsidRPr="00A60D25" w:rsidRDefault="00A60D25" w:rsidP="00C5045E">
      <w:pPr>
        <w:rPr>
          <w:sz w:val="24"/>
          <w:szCs w:val="24"/>
        </w:rPr>
      </w:pPr>
      <w:r w:rsidRPr="00A60D25">
        <w:rPr>
          <w:sz w:val="24"/>
          <w:szCs w:val="24"/>
        </w:rPr>
        <w:t xml:space="preserve"> • Part 3 Data Analytics  </w:t>
      </w:r>
    </w:p>
    <w:p w:rsidR="00A60D25" w:rsidRPr="00A60D25" w:rsidRDefault="00A60D25">
      <w:pPr>
        <w:rPr>
          <w:sz w:val="24"/>
          <w:szCs w:val="24"/>
        </w:rPr>
      </w:pPr>
      <w:r w:rsidRPr="00A60D25">
        <w:rPr>
          <w:sz w:val="24"/>
          <w:szCs w:val="24"/>
        </w:rPr>
        <w:t xml:space="preserve">o Basic Trend Analysis Using 10-K Data. </w:t>
      </w:r>
    </w:p>
    <w:p w:rsidR="00A60D25" w:rsidRPr="00A60D25" w:rsidRDefault="00A60D25">
      <w:pPr>
        <w:rPr>
          <w:sz w:val="24"/>
          <w:szCs w:val="24"/>
        </w:rPr>
      </w:pPr>
      <w:r w:rsidRPr="00A60D25">
        <w:rPr>
          <w:sz w:val="24"/>
          <w:szCs w:val="24"/>
        </w:rPr>
        <w:t xml:space="preserve">o Summary Statistics Using 10-K Data </w:t>
      </w:r>
    </w:p>
    <w:p w:rsidR="00A60D25" w:rsidRPr="00A60D25" w:rsidRDefault="00A60D25">
      <w:pPr>
        <w:rPr>
          <w:sz w:val="24"/>
          <w:szCs w:val="24"/>
        </w:rPr>
      </w:pPr>
      <w:r w:rsidRPr="00A60D25">
        <w:rPr>
          <w:sz w:val="24"/>
          <w:szCs w:val="24"/>
        </w:rPr>
        <w:t xml:space="preserve"> o Ratio Analysis Using 10-K Data </w:t>
      </w:r>
    </w:p>
    <w:p w:rsidR="00A60D25" w:rsidRPr="00A60D25" w:rsidRDefault="00A60D25">
      <w:pPr>
        <w:rPr>
          <w:sz w:val="24"/>
          <w:szCs w:val="24"/>
        </w:rPr>
      </w:pPr>
      <w:r w:rsidRPr="00A60D25">
        <w:rPr>
          <w:sz w:val="24"/>
          <w:szCs w:val="24"/>
        </w:rPr>
        <w:t xml:space="preserve">o Peer Firm Analysis </w:t>
      </w:r>
    </w:p>
    <w:p w:rsidR="00A60D25" w:rsidRDefault="00A60D25">
      <w:pPr>
        <w:rPr>
          <w:sz w:val="24"/>
          <w:szCs w:val="24"/>
        </w:rPr>
      </w:pPr>
      <w:r w:rsidRPr="00A60D25">
        <w:rPr>
          <w:sz w:val="24"/>
          <w:szCs w:val="24"/>
        </w:rPr>
        <w:t>• Part 4 Summary and Conclusion</w:t>
      </w:r>
    </w:p>
    <w:p w:rsidR="002E2ED2" w:rsidRPr="002E2ED2" w:rsidRDefault="002E2ED2">
      <w:pPr>
        <w:rPr>
          <w:b/>
          <w:bCs/>
          <w:color w:val="FF0000"/>
          <w:sz w:val="24"/>
          <w:szCs w:val="24"/>
        </w:rPr>
      </w:pPr>
      <w:r w:rsidRPr="002E2ED2">
        <w:rPr>
          <w:b/>
          <w:bCs/>
          <w:color w:val="FF0000"/>
        </w:rPr>
        <w:t>Formatting requirements: for your report, please use Times New Roman in size 12 with double spacing</w:t>
      </w:r>
      <w:bookmarkStart w:id="0" w:name="_GoBack"/>
      <w:bookmarkEnd w:id="0"/>
      <w:r w:rsidRPr="002E2ED2">
        <w:rPr>
          <w:b/>
          <w:bCs/>
          <w:color w:val="FF0000"/>
        </w:rPr>
        <w:t>.</w:t>
      </w:r>
    </w:p>
    <w:p w:rsidR="00A60D25" w:rsidRPr="00A60D25" w:rsidRDefault="00A60D25">
      <w:pPr>
        <w:rPr>
          <w:sz w:val="24"/>
          <w:szCs w:val="24"/>
        </w:rPr>
      </w:pPr>
    </w:p>
    <w:p w:rsidR="00A60D25" w:rsidRPr="00A60D25" w:rsidRDefault="00A60D25">
      <w:pPr>
        <w:rPr>
          <w:sz w:val="24"/>
          <w:szCs w:val="24"/>
        </w:rPr>
      </w:pPr>
    </w:p>
    <w:sectPr w:rsidR="00A60D25" w:rsidRPr="00A60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D25"/>
    <w:rsid w:val="002E2ED2"/>
    <w:rsid w:val="00807ECB"/>
    <w:rsid w:val="00A60D25"/>
    <w:rsid w:val="00C504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FD7D6"/>
  <w15:chartTrackingRefBased/>
  <w15:docId w15:val="{3931244B-92C1-4467-B8C9-F335162A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marena habib</dc:creator>
  <cp:keywords/>
  <dc:description/>
  <cp:lastModifiedBy>marena habib</cp:lastModifiedBy>
  <cp:revision>5</cp:revision>
  <dcterms:created xsi:type="dcterms:W3CDTF">2019-11-27T02:34:00Z</dcterms:created>
  <dcterms:modified xsi:type="dcterms:W3CDTF">2019-11-27T02:43:00Z</dcterms:modified>
</cp:coreProperties>
</file>